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6"/>
      </w:tblGrid>
      <w:tr w:rsidR="00C371B4" w14:paraId="10967C37" w14:textId="77777777">
        <w:tc>
          <w:tcPr>
            <w:tcW w:w="9866" w:type="dxa"/>
            <w:shd w:val="clear" w:color="auto" w:fill="auto"/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594F5F" w14:textId="77777777" w:rsidR="00C371B4" w:rsidRDefault="00C03BE8">
            <w:pPr>
              <w:ind w:left="5669"/>
              <w:jc w:val="left"/>
            </w:pPr>
            <w:r>
              <w:rPr>
                <w:b/>
                <w:i/>
                <w:sz w:val="20"/>
                <w:szCs w:val="24"/>
                <w:u w:val="single"/>
              </w:rPr>
              <w:t>Projekt</w:t>
            </w:r>
          </w:p>
          <w:p w14:paraId="3C46C814" w14:textId="77777777" w:rsidR="00C371B4" w:rsidRDefault="00C371B4">
            <w:pPr>
              <w:ind w:left="5669"/>
              <w:jc w:val="left"/>
              <w:rPr>
                <w:b/>
                <w:i/>
                <w:sz w:val="20"/>
                <w:szCs w:val="24"/>
                <w:u w:val="single"/>
              </w:rPr>
            </w:pPr>
          </w:p>
          <w:p w14:paraId="02767592" w14:textId="77777777" w:rsidR="00C371B4" w:rsidRDefault="00C03BE8">
            <w:pPr>
              <w:ind w:left="5669"/>
              <w:jc w:val="left"/>
            </w:pPr>
            <w:r>
              <w:rPr>
                <w:sz w:val="20"/>
                <w:szCs w:val="24"/>
              </w:rPr>
              <w:t>z dnia 26.11.2020 r.</w:t>
            </w:r>
          </w:p>
          <w:p w14:paraId="15890E66" w14:textId="77777777" w:rsidR="00C371B4" w:rsidRDefault="00C03BE8">
            <w:pPr>
              <w:ind w:left="5669"/>
              <w:jc w:val="left"/>
            </w:pPr>
            <w:r>
              <w:rPr>
                <w:sz w:val="20"/>
                <w:szCs w:val="24"/>
              </w:rPr>
              <w:t>zatwierdzony przez radcę prawnego Monikę Płaszewską-Opalińską - bez opiniowania załącznika</w:t>
            </w:r>
          </w:p>
          <w:p w14:paraId="45FA26EA" w14:textId="77777777" w:rsidR="00C371B4" w:rsidRDefault="00C371B4">
            <w:pPr>
              <w:ind w:left="5669"/>
              <w:jc w:val="left"/>
              <w:rPr>
                <w:sz w:val="20"/>
                <w:szCs w:val="24"/>
              </w:rPr>
            </w:pPr>
          </w:p>
          <w:p w14:paraId="28B3B0E8" w14:textId="77777777" w:rsidR="00C371B4" w:rsidRDefault="00C371B4">
            <w:pPr>
              <w:ind w:left="5669"/>
              <w:jc w:val="left"/>
              <w:rPr>
                <w:sz w:val="20"/>
                <w:szCs w:val="24"/>
              </w:rPr>
            </w:pPr>
          </w:p>
        </w:tc>
      </w:tr>
    </w:tbl>
    <w:p w14:paraId="78280BD7" w14:textId="77777777" w:rsidR="00C371B4" w:rsidRDefault="00C371B4"/>
    <w:p w14:paraId="335B2A59" w14:textId="77777777" w:rsidR="00C371B4" w:rsidRDefault="00C03BE8">
      <w:pPr>
        <w:jc w:val="center"/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Podkowa Leśna</w:t>
      </w:r>
    </w:p>
    <w:p w14:paraId="4B7459E5" w14:textId="77777777" w:rsidR="00C371B4" w:rsidRDefault="00C03BE8">
      <w:pPr>
        <w:spacing w:before="280" w:after="280"/>
        <w:jc w:val="center"/>
      </w:pPr>
      <w:r>
        <w:t>z dnia .................... 2020 r.</w:t>
      </w:r>
    </w:p>
    <w:p w14:paraId="49A97D8F" w14:textId="77777777" w:rsidR="00C371B4" w:rsidRDefault="00C03BE8">
      <w:pPr>
        <w:keepNext/>
        <w:spacing w:after="480"/>
        <w:jc w:val="center"/>
      </w:pPr>
      <w:r>
        <w:rPr>
          <w:b/>
        </w:rPr>
        <w:t>w sprawie zachowania integralności Województwa Mazowieckiego</w:t>
      </w:r>
    </w:p>
    <w:p w14:paraId="0642A8DA" w14:textId="77777777" w:rsidR="00C371B4" w:rsidRDefault="00C03BE8">
      <w:pPr>
        <w:keepLines/>
        <w:spacing w:before="120"/>
        <w:ind w:firstLine="227"/>
      </w:pPr>
      <w:r>
        <w:rPr>
          <w:color w:val="000000"/>
        </w:rPr>
        <w:t>Na podstawie art. 18 ust. 1 ustawy z dnia 8 marca 1990 r. o samorządzie gminnym (Dz.U. z 2020 r. poz. 713 z późn. zm.) uchwala się, co następuje:</w:t>
      </w:r>
    </w:p>
    <w:p w14:paraId="465454C3" w14:textId="77777777" w:rsidR="00C371B4" w:rsidRDefault="00C03BE8">
      <w:pPr>
        <w:keepLines/>
        <w:spacing w:before="120"/>
        <w:ind w:firstLine="340"/>
      </w:pPr>
      <w:r>
        <w:rPr>
          <w:b/>
        </w:rPr>
        <w:t>§ 1. </w:t>
      </w:r>
      <w:r>
        <w:t>1. </w:t>
      </w:r>
      <w:r>
        <w:rPr>
          <w:color w:val="000000"/>
        </w:rPr>
        <w:t>Rada Miasta Podkowa Leśna występuje ze stanowiskiem do Prezesa Rady Ministrów, Marszałka Sejmu RP, Marszałka Senatu RP, Posłów i Senatorów z województwa mazowieckiego, Wojewody Mazowieckiego, Marszałka Województwa Mazowieckiego w sprawie zachowania integralności województwa mazowieckiego i powstrzymania planów podziałów województwa na dwa odrębne regiony.</w:t>
      </w:r>
    </w:p>
    <w:p w14:paraId="2C44A511" w14:textId="77777777" w:rsidR="00C371B4" w:rsidRDefault="00C03BE8">
      <w:pPr>
        <w:keepLines/>
        <w:spacing w:before="120"/>
        <w:ind w:firstLine="340"/>
      </w:pPr>
      <w:r>
        <w:t>2. </w:t>
      </w:r>
      <w:r>
        <w:rPr>
          <w:color w:val="000000"/>
        </w:rPr>
        <w:t>Stanowisko Rady Miasta Podkowa Leśna stanowi załącznik do niniejszej uchwały.</w:t>
      </w:r>
    </w:p>
    <w:p w14:paraId="607D4A0D" w14:textId="77777777" w:rsidR="00C371B4" w:rsidRDefault="00C03BE8">
      <w:pPr>
        <w:keepLines/>
        <w:spacing w:before="120"/>
        <w:ind w:firstLine="340"/>
      </w:pPr>
      <w:r>
        <w:rPr>
          <w:b/>
        </w:rPr>
        <w:t>§ 2. </w:t>
      </w:r>
      <w:r>
        <w:rPr>
          <w:color w:val="000000"/>
        </w:rPr>
        <w:t>Wykonanie uchwały powierza się Przewodniczącemu Rady Miasta Podkowa Leśna zobowiązując go do przekazania odpisu niniejszej uchwały:</w:t>
      </w:r>
    </w:p>
    <w:p w14:paraId="418EBC80" w14:textId="77777777" w:rsidR="00C371B4" w:rsidRDefault="00C03BE8">
      <w:pPr>
        <w:spacing w:before="120"/>
        <w:ind w:left="340" w:hanging="227"/>
      </w:pPr>
      <w:r>
        <w:t>1) </w:t>
      </w:r>
      <w:r>
        <w:rPr>
          <w:color w:val="000000"/>
        </w:rPr>
        <w:tab/>
        <w:t>Prezesowi Rady Ministrów;</w:t>
      </w:r>
    </w:p>
    <w:p w14:paraId="1BE243EF" w14:textId="77777777" w:rsidR="00C371B4" w:rsidRDefault="00C03BE8">
      <w:pPr>
        <w:spacing w:before="120"/>
        <w:ind w:left="340" w:hanging="227"/>
      </w:pPr>
      <w:r>
        <w:t>2) </w:t>
      </w:r>
      <w:r>
        <w:rPr>
          <w:color w:val="000000"/>
        </w:rPr>
        <w:tab/>
        <w:t>Marszałkowi Sejmu RP;</w:t>
      </w:r>
    </w:p>
    <w:p w14:paraId="5254DB99" w14:textId="77777777" w:rsidR="00C371B4" w:rsidRDefault="00C03BE8">
      <w:pPr>
        <w:spacing w:before="120"/>
        <w:ind w:left="340" w:hanging="227"/>
      </w:pPr>
      <w:r>
        <w:t>3) </w:t>
      </w:r>
      <w:r>
        <w:rPr>
          <w:color w:val="000000"/>
        </w:rPr>
        <w:tab/>
        <w:t>Marszałkowi Senatu RP;</w:t>
      </w:r>
    </w:p>
    <w:p w14:paraId="1C796A21" w14:textId="7E7BCE9C" w:rsidR="00C371B4" w:rsidRDefault="00C03BE8">
      <w:pPr>
        <w:spacing w:before="120"/>
        <w:ind w:left="340" w:hanging="227"/>
      </w:pPr>
      <w:r>
        <w:t>4) </w:t>
      </w:r>
      <w:r>
        <w:rPr>
          <w:color w:val="000000"/>
        </w:rPr>
        <w:tab/>
        <w:t>Posłom i Senatorom z województwa mazowieckiego</w:t>
      </w:r>
      <w:r w:rsidR="00874E42">
        <w:rPr>
          <w:color w:val="000000"/>
        </w:rPr>
        <w:t xml:space="preserve"> za pośrednictwem Marszałków Sejmu i Senatu RP;</w:t>
      </w:r>
    </w:p>
    <w:p w14:paraId="78E93CE4" w14:textId="77777777" w:rsidR="00C371B4" w:rsidRDefault="00C03BE8">
      <w:pPr>
        <w:spacing w:before="120"/>
        <w:ind w:left="340" w:hanging="227"/>
      </w:pPr>
      <w:r>
        <w:t>5) </w:t>
      </w:r>
      <w:r>
        <w:rPr>
          <w:color w:val="000000"/>
        </w:rPr>
        <w:tab/>
        <w:t>Wojewodzie Mazowieckiemu;</w:t>
      </w:r>
    </w:p>
    <w:p w14:paraId="26D1ECEB" w14:textId="77777777" w:rsidR="00C371B4" w:rsidRDefault="00C03BE8">
      <w:pPr>
        <w:spacing w:before="120"/>
        <w:ind w:left="340" w:hanging="227"/>
      </w:pPr>
      <w:r>
        <w:t>6) </w:t>
      </w:r>
      <w:r>
        <w:rPr>
          <w:color w:val="000000"/>
        </w:rPr>
        <w:tab/>
        <w:t>Marszałkowi Województwa Mazowieckiego.</w:t>
      </w:r>
    </w:p>
    <w:p w14:paraId="5E7AB109" w14:textId="77777777" w:rsidR="00C371B4" w:rsidRDefault="00C03BE8">
      <w:pPr>
        <w:keepLines/>
        <w:spacing w:before="120" w:after="120"/>
        <w:ind w:firstLine="340"/>
        <w:sectPr w:rsidR="00C371B4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  <w:r>
        <w:rPr>
          <w:b/>
        </w:rPr>
        <w:t>§ 3. </w:t>
      </w:r>
      <w:r>
        <w:rPr>
          <w:color w:val="000000"/>
        </w:rPr>
        <w:t>Uchwała wchodzi w życie z dniem podjęcia.</w:t>
      </w:r>
    </w:p>
    <w:p w14:paraId="23E692EB" w14:textId="77777777" w:rsidR="00C371B4" w:rsidRDefault="00C03BE8">
      <w:pPr>
        <w:keepNext/>
        <w:spacing w:before="120" w:after="120" w:line="360" w:lineRule="auto"/>
        <w:ind w:left="5681"/>
        <w:jc w:val="left"/>
      </w:pPr>
      <w:fldSimple w:instr=" MERGEFIELD ">
        <w:r>
          <w:t>«»</w:t>
        </w:r>
      </w:fldSimple>
      <w:r>
        <w:rPr>
          <w:color w:val="000000"/>
        </w:rPr>
        <w:t>Załącznik do uchwały Nr ....................</w:t>
      </w:r>
      <w:r>
        <w:rPr>
          <w:color w:val="000000"/>
        </w:rPr>
        <w:br/>
        <w:t>Rady Miasta Podkowa Leśna</w:t>
      </w:r>
      <w:r>
        <w:rPr>
          <w:color w:val="000000"/>
        </w:rPr>
        <w:br/>
        <w:t>z dnia....................2020 r.</w:t>
      </w:r>
    </w:p>
    <w:p w14:paraId="5F9F0362" w14:textId="77777777" w:rsidR="00C371B4" w:rsidRDefault="00C03BE8">
      <w:pPr>
        <w:keepNext/>
        <w:spacing w:after="480"/>
        <w:jc w:val="center"/>
      </w:pPr>
      <w:r>
        <w:rPr>
          <w:b/>
          <w:color w:val="000000"/>
        </w:rPr>
        <w:t>STANOWISKO</w:t>
      </w:r>
      <w:r>
        <w:rPr>
          <w:b/>
          <w:color w:val="000000"/>
        </w:rPr>
        <w:br/>
        <w:t>Rady Miasta Podkowa Leśna z dnia 26 listopada 2020 roku</w:t>
      </w:r>
      <w:r>
        <w:rPr>
          <w:b/>
          <w:color w:val="000000"/>
        </w:rPr>
        <w:br/>
        <w:t>w sprawie zachowania integralności Województwa Mazowieckiego</w:t>
      </w:r>
    </w:p>
    <w:p w14:paraId="7251A169" w14:textId="2CCFF9CA" w:rsidR="00C371B4" w:rsidRDefault="00C03BE8">
      <w:pPr>
        <w:spacing w:before="120"/>
        <w:ind w:left="283" w:firstLine="227"/>
      </w:pPr>
      <w:r>
        <w:rPr>
          <w:color w:val="000000"/>
        </w:rPr>
        <w:t xml:space="preserve">Rada Miasta Podkowa Leśna </w:t>
      </w:r>
      <w:r w:rsidR="00360DFB">
        <w:rPr>
          <w:color w:val="000000"/>
        </w:rPr>
        <w:t xml:space="preserve">wyraża </w:t>
      </w:r>
      <w:r>
        <w:rPr>
          <w:color w:val="000000"/>
        </w:rPr>
        <w:t>stanowisko w sprawie</w:t>
      </w:r>
      <w:r w:rsidR="00360DFB">
        <w:rPr>
          <w:color w:val="000000"/>
        </w:rPr>
        <w:t xml:space="preserve"> zachowania</w:t>
      </w:r>
      <w:r>
        <w:rPr>
          <w:color w:val="000000"/>
        </w:rPr>
        <w:t xml:space="preserve"> integralności Województwa Mazowieckiego </w:t>
      </w:r>
      <w:r w:rsidR="00360DFB">
        <w:rPr>
          <w:color w:val="000000"/>
        </w:rPr>
        <w:t xml:space="preserve">zgadzając się z argumentacją </w:t>
      </w:r>
      <w:r>
        <w:rPr>
          <w:color w:val="000000"/>
        </w:rPr>
        <w:t>tych samorządów Województwa, które przedstawiają niekorzystne konsekwencje podziału dla całego regionu i które odniosły się do tegoż podziału krytycznie.</w:t>
      </w:r>
    </w:p>
    <w:p w14:paraId="40AA3F0B" w14:textId="77777777" w:rsidR="00C371B4" w:rsidRDefault="00C03BE8">
      <w:pPr>
        <w:spacing w:before="120"/>
        <w:ind w:left="283" w:firstLine="227"/>
      </w:pPr>
      <w:r>
        <w:rPr>
          <w:color w:val="000000"/>
        </w:rPr>
        <w:t>Podział Województwa Mazowieckiego będzie miał rozległe konsekwencje gospodarcze, społeczne, kulturowe, negatywnie wpływające na dalszy rozwój regionu. Województwo Mazowieckie jest silnym gospodarczo, jednym z najprężniej rozwijających się regionów w Unii Europejskiej, w znacznej mierze dzięki jedności metropolii warszawskiej oraz pozostałych obszarów województwa, a także sprawnym zarządzaniu i wykorzystaniu funduszy unijnych.</w:t>
      </w:r>
    </w:p>
    <w:p w14:paraId="5E415340" w14:textId="77777777" w:rsidR="00C371B4" w:rsidRDefault="00C03BE8">
      <w:pPr>
        <w:spacing w:before="120"/>
        <w:ind w:left="283" w:firstLine="227"/>
      </w:pPr>
      <w:r>
        <w:rPr>
          <w:color w:val="000000"/>
        </w:rPr>
        <w:t>Samorząd Województwa Mazowieckiego prowadząc na przestrzeni lat konsekwentnie działania zmierzające do zwiększenia integralności regionu, dostępności oraz jakości usług publicznych, wyposażenia gmin i powiatów w infrastrukturę techniczną i społeczną, podwyższania jakości życia mieszkańców, ustawiając programy wsparcia ze środków z budżetu województwa - przyczynił się także do rozwoju Miasta Ogrodu Podkowa Leśna.</w:t>
      </w:r>
    </w:p>
    <w:p w14:paraId="0B239851" w14:textId="77777777" w:rsidR="00C371B4" w:rsidRDefault="00C03BE8">
      <w:pPr>
        <w:spacing w:before="120" w:after="120"/>
        <w:ind w:left="283" w:firstLine="227"/>
      </w:pPr>
      <w:r>
        <w:rPr>
          <w:color w:val="000000"/>
        </w:rPr>
        <w:t>Rada Miasta Podkowa Leśna wyraża pełne poparcie dla konieczności przeprowadzenia szerokich konsultacji społecznych z mieszkańcami Mazowsza oraz uzależnienia decyzji dotyczących podziału województwa od wyników tychże konsultacji.</w:t>
      </w:r>
    </w:p>
    <w:sectPr w:rsidR="00C371B4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282B" w14:textId="77777777" w:rsidR="00F974FE" w:rsidRDefault="00F974FE">
      <w:r>
        <w:separator/>
      </w:r>
    </w:p>
  </w:endnote>
  <w:endnote w:type="continuationSeparator" w:id="0">
    <w:p w14:paraId="07B66072" w14:textId="77777777" w:rsidR="00F974FE" w:rsidRDefault="00F9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77"/>
      <w:gridCol w:w="3289"/>
    </w:tblGrid>
    <w:tr w:rsidR="0077553A" w14:paraId="0A4B17D5" w14:textId="77777777">
      <w:tc>
        <w:tcPr>
          <w:tcW w:w="6577" w:type="dxa"/>
          <w:tcBorders>
            <w:top w:val="single" w:sz="2" w:space="0" w:color="000000"/>
          </w:tcBorders>
          <w:shd w:val="clear" w:color="auto" w:fill="auto"/>
          <w:tcMar>
            <w:top w:w="100" w:type="dxa"/>
            <w:left w:w="108" w:type="dxa"/>
            <w:bottom w:w="0" w:type="dxa"/>
            <w:right w:w="108" w:type="dxa"/>
          </w:tcMar>
        </w:tcPr>
        <w:p w14:paraId="65A08534" w14:textId="77777777" w:rsidR="0077553A" w:rsidRDefault="00C03BE8">
          <w:pPr>
            <w:jc w:val="left"/>
          </w:pPr>
          <w:r>
            <w:rPr>
              <w:sz w:val="18"/>
              <w:szCs w:val="24"/>
            </w:rPr>
            <w:t>Id: 657C9C4C-FF00-4317-BF78-9CF04A419664. Projekt</w:t>
          </w:r>
        </w:p>
      </w:tc>
      <w:tc>
        <w:tcPr>
          <w:tcW w:w="3289" w:type="dxa"/>
          <w:tcBorders>
            <w:top w:val="single" w:sz="2" w:space="0" w:color="000000"/>
          </w:tcBorders>
          <w:shd w:val="clear" w:color="auto" w:fill="auto"/>
          <w:tcMar>
            <w:top w:w="100" w:type="dxa"/>
            <w:left w:w="108" w:type="dxa"/>
            <w:bottom w:w="0" w:type="dxa"/>
            <w:right w:w="108" w:type="dxa"/>
          </w:tcMar>
        </w:tcPr>
        <w:p w14:paraId="5A22F62E" w14:textId="77777777" w:rsidR="0077553A" w:rsidRDefault="00C03BE8">
          <w:pPr>
            <w:jc w:val="right"/>
          </w:pPr>
          <w:r>
            <w:rPr>
              <w:sz w:val="18"/>
              <w:szCs w:val="24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DE070A" w14:textId="77777777" w:rsidR="0077553A" w:rsidRDefault="00F974F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1097" w14:textId="77777777" w:rsidR="00F974FE" w:rsidRDefault="00F974FE">
      <w:r>
        <w:rPr>
          <w:color w:val="000000"/>
        </w:rPr>
        <w:separator/>
      </w:r>
    </w:p>
  </w:footnote>
  <w:footnote w:type="continuationSeparator" w:id="0">
    <w:p w14:paraId="1B701F3C" w14:textId="77777777" w:rsidR="00F974FE" w:rsidRDefault="00F9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B4"/>
    <w:rsid w:val="00360DFB"/>
    <w:rsid w:val="00746896"/>
    <w:rsid w:val="00874E42"/>
    <w:rsid w:val="00C03BE8"/>
    <w:rsid w:val="00C371B4"/>
    <w:rsid w:val="00F974FE"/>
    <w:rsid w:val="00F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4C37"/>
  <w15:docId w15:val="{DB64D83D-1F50-44EB-A4CD-8B2D6541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pPr>
      <w:suppressAutoHyphen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zachowania integralności Województwa Mazowieckiego</dc:subject>
  <dc:creator>beata.krupa</dc:creator>
  <cp:lastModifiedBy>beata.krupa</cp:lastModifiedBy>
  <cp:revision>5</cp:revision>
  <dcterms:created xsi:type="dcterms:W3CDTF">2020-11-26T15:10:00Z</dcterms:created>
  <dcterms:modified xsi:type="dcterms:W3CDTF">2020-11-26T15:43:00Z</dcterms:modified>
</cp:coreProperties>
</file>