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0187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B27586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F7768C0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15.01.2025 r.</w:t>
      </w:r>
    </w:p>
    <w:p w14:paraId="72FA39F4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adw. Krzysztof </w:t>
      </w:r>
      <w:proofErr w:type="spellStart"/>
      <w:r>
        <w:rPr>
          <w:sz w:val="20"/>
        </w:rPr>
        <w:t>Zygrzak</w:t>
      </w:r>
      <w:proofErr w:type="spellEnd"/>
    </w:p>
    <w:p w14:paraId="048E4C4A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- bez załącznika</w:t>
      </w:r>
    </w:p>
    <w:p w14:paraId="62117617" w14:textId="77777777" w:rsidR="00A77B3E" w:rsidRDefault="00A77B3E">
      <w:pPr>
        <w:ind w:left="5669"/>
        <w:jc w:val="left"/>
        <w:rPr>
          <w:sz w:val="20"/>
        </w:rPr>
      </w:pPr>
    </w:p>
    <w:p w14:paraId="52EC4DE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Podkowa Leśna</w:t>
      </w:r>
    </w:p>
    <w:p w14:paraId="4E76B42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3AE9E5FB" w14:textId="77777777" w:rsidR="00A77B3E" w:rsidRDefault="00000000">
      <w:pPr>
        <w:keepNext/>
        <w:spacing w:after="480"/>
        <w:jc w:val="center"/>
      </w:pPr>
      <w:r>
        <w:rPr>
          <w:b/>
        </w:rPr>
        <w:t>w sprawie zatwierdzenia planu pracy Komisji Rewizyjnej</w:t>
      </w:r>
      <w:r>
        <w:rPr>
          <w:b/>
        </w:rPr>
        <w:br/>
        <w:t>Rady Miasta Podkowa Leśna na 2025 rok</w:t>
      </w:r>
    </w:p>
    <w:p w14:paraId="3A288F4C" w14:textId="77777777" w:rsidR="00A77B3E" w:rsidRDefault="00000000">
      <w:pPr>
        <w:keepLines/>
        <w:spacing w:before="120" w:after="120"/>
        <w:ind w:firstLine="227"/>
      </w:pPr>
      <w:r>
        <w:t>Na podstawie art. 21 ust. 3 ustawy z dnia 8 marca 1990 r. o samorządzie gminnym (Dz. U. z 2024 r., poz. 1465, 1572, 1907, 1940) oraz § 47 ust. 2 Statutu Miasta Podkowa Leśna stanowiącego załącznik do uchwały Nr 401/LII/2023 Rady Miasta Podkowa Leśna z dnia 22 czerwca 2023 r. w sprawie uchwalenia Statutu Miasta Podkowa Leśna (Dz. Urz. Woj. Maz. z 2023 r. poz. 7719) uchwala się, co następuje:</w:t>
      </w:r>
    </w:p>
    <w:p w14:paraId="410E2A8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plan pracy Komisji Rewizyjnej Rady Miasta Podkowa Leśna na 2025 rok, stanowiący załącznik do niniejszej uchwały.</w:t>
      </w:r>
    </w:p>
    <w:p w14:paraId="101AA6D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578267AA" w14:textId="77777777" w:rsidR="00FE29B7" w:rsidRDefault="00FE29B7">
      <w:pPr>
        <w:keepLines/>
        <w:spacing w:before="120" w:after="120"/>
        <w:ind w:firstLine="340"/>
        <w:sectPr w:rsidR="00FE29B7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40CFD0CE" w14:textId="77777777" w:rsidR="00A77B3E" w:rsidRDefault="00000000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Miasta Podkowa Leśna</w:t>
      </w:r>
      <w:r>
        <w:br/>
        <w:t>z dnia....................2025 r.</w:t>
      </w:r>
    </w:p>
    <w:p w14:paraId="7F8A45D3" w14:textId="77777777" w:rsidR="00A77B3E" w:rsidRDefault="00000000">
      <w:pPr>
        <w:keepNext/>
        <w:spacing w:after="480"/>
        <w:jc w:val="center"/>
      </w:pPr>
      <w:r>
        <w:rPr>
          <w:b/>
        </w:rPr>
        <w:t>Plan pracy Komisji Rewizyjnej Rady Miasta Podkowa Leśna na 2025 rok</w:t>
      </w:r>
    </w:p>
    <w:p w14:paraId="5E4C0A51" w14:textId="77777777" w:rsidR="00FC22AE" w:rsidRPr="00987425" w:rsidRDefault="00FC22AE" w:rsidP="00FC22AE">
      <w:pPr>
        <w:keepNext/>
        <w:keepLines/>
        <w:spacing w:before="120" w:after="120"/>
      </w:pPr>
      <w:r w:rsidRPr="00987425">
        <w:t xml:space="preserve">I kwartał: </w:t>
      </w:r>
    </w:p>
    <w:p w14:paraId="2634BAEA" w14:textId="77777777" w:rsidR="00FC22AE" w:rsidRPr="00987425" w:rsidRDefault="00FC22AE" w:rsidP="00FC22AE">
      <w:pPr>
        <w:keepNext/>
        <w:keepLines/>
        <w:spacing w:before="120" w:after="120"/>
        <w:rPr>
          <w:b/>
          <w:bCs/>
        </w:rPr>
      </w:pPr>
      <w:r w:rsidRPr="00987425">
        <w:rPr>
          <w:b/>
          <w:bCs/>
        </w:rPr>
        <w:t>Kontrola funkcjonowania Punktu Selektywnej Zbiórki Odpadów Komunalnych oraz kosztów obsługi w latach 2023 i 2024.</w:t>
      </w:r>
    </w:p>
    <w:p w14:paraId="3D7E6913" w14:textId="77777777" w:rsidR="00FC22AE" w:rsidRPr="00987425" w:rsidRDefault="00FC22AE" w:rsidP="00FC22AE">
      <w:pPr>
        <w:keepNext/>
        <w:keepLines/>
        <w:spacing w:before="120" w:after="120"/>
        <w:rPr>
          <w:b/>
          <w:bCs/>
        </w:rPr>
      </w:pPr>
    </w:p>
    <w:p w14:paraId="4FF375A7" w14:textId="77777777" w:rsidR="00FC22AE" w:rsidRPr="00987425" w:rsidRDefault="00FC22AE" w:rsidP="00FC22AE">
      <w:pPr>
        <w:keepNext/>
        <w:keepLines/>
        <w:spacing w:before="120" w:after="120"/>
      </w:pPr>
      <w:r w:rsidRPr="00987425">
        <w:t>II kwartał :</w:t>
      </w:r>
    </w:p>
    <w:p w14:paraId="49F56EEB" w14:textId="77777777" w:rsidR="00FC22AE" w:rsidRPr="00987425" w:rsidRDefault="00FC22AE" w:rsidP="00FC22AE">
      <w:pPr>
        <w:keepNext/>
        <w:keepLines/>
        <w:spacing w:before="120" w:after="120"/>
        <w:rPr>
          <w:b/>
          <w:bCs/>
        </w:rPr>
      </w:pPr>
      <w:r w:rsidRPr="00987425">
        <w:rPr>
          <w:b/>
          <w:bCs/>
        </w:rPr>
        <w:t>Przygotowanie wniosku absolutoryjnego dla Burmistrza Miasta</w:t>
      </w:r>
      <w:r w:rsidRPr="00987425">
        <w:t xml:space="preserve"> </w:t>
      </w:r>
      <w:r w:rsidRPr="00987425">
        <w:rPr>
          <w:b/>
          <w:bCs/>
        </w:rPr>
        <w:t xml:space="preserve">Podkowa Leśna za 2024 rok.  </w:t>
      </w:r>
    </w:p>
    <w:p w14:paraId="358D3707" w14:textId="77777777" w:rsidR="00FC22AE" w:rsidRPr="00987425" w:rsidRDefault="00FC22AE" w:rsidP="00FC22AE">
      <w:pPr>
        <w:keepNext/>
        <w:keepLines/>
        <w:spacing w:before="120" w:after="120"/>
        <w:rPr>
          <w:b/>
          <w:bCs/>
        </w:rPr>
      </w:pPr>
    </w:p>
    <w:p w14:paraId="67AD12BF" w14:textId="77777777" w:rsidR="00FC22AE" w:rsidRPr="00987425" w:rsidRDefault="00FC22AE" w:rsidP="00FC22AE">
      <w:pPr>
        <w:keepNext/>
        <w:keepLines/>
        <w:spacing w:before="120" w:after="120"/>
      </w:pPr>
      <w:r w:rsidRPr="00987425">
        <w:t>III kwartał:</w:t>
      </w:r>
    </w:p>
    <w:p w14:paraId="75B5205F" w14:textId="77777777" w:rsidR="00FC22AE" w:rsidRPr="00987425" w:rsidRDefault="00FC22AE" w:rsidP="00FC22AE">
      <w:pPr>
        <w:keepNext/>
        <w:keepLines/>
        <w:spacing w:before="120" w:after="120"/>
        <w:rPr>
          <w:b/>
          <w:bCs/>
        </w:rPr>
      </w:pPr>
      <w:r w:rsidRPr="00987425">
        <w:rPr>
          <w:b/>
          <w:bCs/>
        </w:rPr>
        <w:t>Kontrola systemu oświetlenia ulicznego Miasta Podkowa Leśna w latach 2023 i 2024.</w:t>
      </w:r>
    </w:p>
    <w:p w14:paraId="523AE724" w14:textId="77777777" w:rsidR="00FC22AE" w:rsidRPr="00987425" w:rsidRDefault="00FC22AE" w:rsidP="00FC22AE">
      <w:pPr>
        <w:keepNext/>
        <w:keepLines/>
        <w:spacing w:before="120" w:after="120"/>
        <w:rPr>
          <w:b/>
          <w:bCs/>
        </w:rPr>
      </w:pPr>
    </w:p>
    <w:p w14:paraId="40A7C76F" w14:textId="77777777" w:rsidR="00FC22AE" w:rsidRPr="00987425" w:rsidRDefault="00FC22AE" w:rsidP="00FC22AE">
      <w:pPr>
        <w:keepNext/>
        <w:keepLines/>
        <w:spacing w:before="120" w:after="120"/>
      </w:pPr>
      <w:r w:rsidRPr="00987425">
        <w:t>IV kwartał</w:t>
      </w:r>
    </w:p>
    <w:p w14:paraId="4CAE9DDC" w14:textId="7734E51A" w:rsidR="00A77B3E" w:rsidRPr="00987425" w:rsidRDefault="00FC22AE" w:rsidP="00FC22AE">
      <w:pPr>
        <w:keepNext/>
        <w:keepLines/>
        <w:spacing w:before="120" w:after="120"/>
        <w:rPr>
          <w:b/>
          <w:bCs/>
        </w:rPr>
      </w:pPr>
      <w:r w:rsidRPr="00987425">
        <w:rPr>
          <w:b/>
          <w:bCs/>
        </w:rPr>
        <w:t xml:space="preserve">Kontrola wydatków funkcjonowania Szkoły Podstawowej w Podkowie Leśnej w roku szkolnym 2023/2024 i 2024/2025 pod kątem wykorzystania środków związanych z realizacją programu i na działania </w:t>
      </w:r>
      <w:proofErr w:type="spellStart"/>
      <w:r w:rsidRPr="00987425">
        <w:rPr>
          <w:b/>
          <w:bCs/>
        </w:rPr>
        <w:t>pozaprogramowe</w:t>
      </w:r>
      <w:proofErr w:type="spellEnd"/>
      <w:r w:rsidRPr="00987425">
        <w:rPr>
          <w:b/>
          <w:bCs/>
        </w:rPr>
        <w:t xml:space="preserve"> (zajęcia dodatkowe, organizacja jubileuszu itp.).</w:t>
      </w:r>
    </w:p>
    <w:p w14:paraId="61EAE759" w14:textId="77777777" w:rsidR="00A77B3E" w:rsidRPr="00987425" w:rsidRDefault="00000000">
      <w:pPr>
        <w:keepNext/>
      </w:pPr>
      <w:r w:rsidRPr="00987425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87425" w:rsidRPr="00987425" w14:paraId="57797B7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A26CA" w14:textId="77777777" w:rsidR="007101F4" w:rsidRPr="00987425" w:rsidRDefault="007101F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6EC49B" w14:textId="77777777" w:rsidR="007101F4" w:rsidRPr="0098742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 w:rsidRPr="00987425">
              <w:rPr>
                <w:szCs w:val="22"/>
              </w:rPr>
              <w:t>Przewodniczący Komisji Rewizyjnej</w:t>
            </w:r>
            <w:r w:rsidRPr="00987425">
              <w:rPr>
                <w:szCs w:val="22"/>
              </w:rPr>
              <w:br/>
            </w:r>
            <w:r w:rsidRPr="00987425">
              <w:rPr>
                <w:szCs w:val="22"/>
              </w:rPr>
              <w:br/>
            </w:r>
            <w:r w:rsidRPr="00987425">
              <w:rPr>
                <w:szCs w:val="22"/>
              </w:rPr>
              <w:br/>
            </w:r>
            <w:r w:rsidRPr="00987425">
              <w:rPr>
                <w:b/>
              </w:rPr>
              <w:t>Adam Krupa</w:t>
            </w:r>
          </w:p>
        </w:tc>
      </w:tr>
    </w:tbl>
    <w:p w14:paraId="6A82B2E3" w14:textId="77777777"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ED5FC" w14:textId="77777777" w:rsidR="00FC2207" w:rsidRDefault="00FC2207">
      <w:r>
        <w:separator/>
      </w:r>
    </w:p>
  </w:endnote>
  <w:endnote w:type="continuationSeparator" w:id="0">
    <w:p w14:paraId="5D42DD28" w14:textId="77777777" w:rsidR="00FC2207" w:rsidRDefault="00FC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101F4" w14:paraId="1394F14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B24892C" w14:textId="77777777" w:rsidR="007101F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14010468-1C11-4341-A611-D7F4AC7C33C1.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AF351A" w14:textId="77777777" w:rsidR="007101F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E29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F9DC0E" w14:textId="77777777" w:rsidR="007101F4" w:rsidRDefault="007101F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101F4" w14:paraId="153C8F4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4DB9C79" w14:textId="77777777" w:rsidR="007101F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14010468-1C11-4341-A611-D7F4AC7C33C1.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0EA77F" w14:textId="77777777" w:rsidR="007101F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E29B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F52407C" w14:textId="77777777" w:rsidR="007101F4" w:rsidRDefault="007101F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B851C" w14:textId="77777777" w:rsidR="00FC2207" w:rsidRDefault="00FC2207">
      <w:r>
        <w:separator/>
      </w:r>
    </w:p>
  </w:footnote>
  <w:footnote w:type="continuationSeparator" w:id="0">
    <w:p w14:paraId="4FF7BFF1" w14:textId="77777777" w:rsidR="00FC2207" w:rsidRDefault="00FC2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917D0"/>
    <w:rsid w:val="007101F4"/>
    <w:rsid w:val="0092461E"/>
    <w:rsid w:val="00987425"/>
    <w:rsid w:val="00A17B9E"/>
    <w:rsid w:val="00A77B3E"/>
    <w:rsid w:val="00B154CA"/>
    <w:rsid w:val="00BA3855"/>
    <w:rsid w:val="00C313C0"/>
    <w:rsid w:val="00CA2A55"/>
    <w:rsid w:val="00FC2207"/>
    <w:rsid w:val="00FC22AE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02A8E"/>
  <w15:docId w15:val="{C1089E42-FC8B-4BCE-A40B-B7CB0967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Podkowa Leśna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planu pracy Komisji Rewizyjnej
Rady Miasta Podkowa Leśna na 2025^rok</dc:subject>
  <dc:creator>beata.krupa</dc:creator>
  <cp:lastModifiedBy>Rada Miasta</cp:lastModifiedBy>
  <cp:revision>5</cp:revision>
  <dcterms:created xsi:type="dcterms:W3CDTF">2025-01-20T14:00:00Z</dcterms:created>
  <dcterms:modified xsi:type="dcterms:W3CDTF">2025-01-23T15:53:00Z</dcterms:modified>
  <cp:category>Akt prawny</cp:category>
</cp:coreProperties>
</file>